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page" w:tblpX="1279" w:tblpY="599"/>
        <w:tblW w:w="5975" w:type="dxa"/>
        <w:tblCellMar>
          <w:left w:w="70" w:type="dxa"/>
          <w:right w:w="70" w:type="dxa"/>
        </w:tblCellMar>
        <w:tblLook w:val="04A0" w:firstRow="1" w:lastRow="0" w:firstColumn="1" w:lastColumn="0" w:noHBand="0" w:noVBand="1"/>
      </w:tblPr>
      <w:tblGrid>
        <w:gridCol w:w="903"/>
        <w:gridCol w:w="2545"/>
        <w:gridCol w:w="1706"/>
        <w:gridCol w:w="821"/>
      </w:tblGrid>
      <w:tr w:rsidR="00DD4F96" w:rsidRPr="00196677" w14:paraId="0D24FA1C" w14:textId="77777777" w:rsidTr="00A91015">
        <w:trPr>
          <w:trHeight w:val="2400"/>
        </w:trPr>
        <w:tc>
          <w:tcPr>
            <w:tcW w:w="5975" w:type="dxa"/>
            <w:gridSpan w:val="4"/>
            <w:tcBorders>
              <w:top w:val="single" w:sz="4" w:space="0" w:color="auto"/>
              <w:left w:val="single" w:sz="4" w:space="0" w:color="auto"/>
              <w:bottom w:val="single" w:sz="4" w:space="0" w:color="auto"/>
              <w:right w:val="single" w:sz="4" w:space="0" w:color="auto"/>
            </w:tcBorders>
            <w:shd w:val="clear" w:color="000000" w:fill="C6E0B4"/>
            <w:vAlign w:val="center"/>
            <w:hideMark/>
          </w:tcPr>
          <w:p w14:paraId="55D5FBAD" w14:textId="77777777" w:rsidR="00DD4F96" w:rsidRPr="00196677" w:rsidRDefault="00DD4F96" w:rsidP="00A91015">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PSİKOLOJİK İLK YARDIM GÜNLÜK VERİ KARTI</w:t>
            </w:r>
            <w:r w:rsidRPr="00196677">
              <w:rPr>
                <w:rFonts w:asciiTheme="minorHAnsi" w:eastAsia="Times New Roman" w:hAnsiTheme="minorHAnsi" w:cstheme="minorHAnsi"/>
                <w:b/>
                <w:bCs/>
                <w:color w:val="000000"/>
                <w:lang w:eastAsia="tr-TR"/>
              </w:rPr>
              <w:br/>
            </w:r>
            <w:r w:rsidRPr="00196677">
              <w:rPr>
                <w:rFonts w:asciiTheme="minorHAnsi" w:eastAsia="Times New Roman" w:hAnsiTheme="minorHAnsi" w:cstheme="minorHAnsi"/>
                <w:i/>
                <w:iCs/>
                <w:color w:val="808080"/>
                <w:sz w:val="20"/>
                <w:szCs w:val="20"/>
                <w:lang w:eastAsia="tr-TR"/>
              </w:rPr>
              <w:t xml:space="preserve">Özellikle afet/acil durumun ilk anlarında form kullanılmadan, yetişkin, çocuk ve personelin psikolojik olarak rahatlamasını sağlayan bir müdahale aracıdır. Genellikle enkaz başında, hastane önünde gerçekleştirilen, tek seferlik bireysel bir müdahaledir. Bu form PİY sağlanan kişi sayısının hesaplanmasını kolaylaştırmak için düzenlenmiştir.  Görüşülen her bir kişi için bir çizgi vb. atarak toplam PİY sağlanan kişi sayısını hesaplayabilirsiniz. Destek olunan toplam kişi sayısını çalışma saati sonunda sorumlu ekip liderine bildiriniz. </w:t>
            </w:r>
          </w:p>
        </w:tc>
      </w:tr>
      <w:tr w:rsidR="00DD4F96" w:rsidRPr="00196677" w14:paraId="7A7E03FF" w14:textId="77777777" w:rsidTr="00A91015">
        <w:trPr>
          <w:trHeight w:val="780"/>
        </w:trPr>
        <w:tc>
          <w:tcPr>
            <w:tcW w:w="344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E9BCAFA" w14:textId="77777777" w:rsidR="00DD4F96" w:rsidRPr="00196677" w:rsidRDefault="00DD4F96" w:rsidP="00A91015">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Çalışma Alanı:</w:t>
            </w:r>
          </w:p>
        </w:tc>
        <w:tc>
          <w:tcPr>
            <w:tcW w:w="2527" w:type="dxa"/>
            <w:gridSpan w:val="2"/>
            <w:tcBorders>
              <w:top w:val="single" w:sz="4" w:space="0" w:color="auto"/>
              <w:left w:val="nil"/>
              <w:bottom w:val="single" w:sz="4" w:space="0" w:color="auto"/>
              <w:right w:val="single" w:sz="4" w:space="0" w:color="000000"/>
            </w:tcBorders>
            <w:shd w:val="clear" w:color="auto" w:fill="auto"/>
            <w:noWrap/>
            <w:hideMark/>
          </w:tcPr>
          <w:p w14:paraId="19C6CB9D" w14:textId="77777777" w:rsidR="00DD4F96" w:rsidRPr="00196677" w:rsidRDefault="00DD4F96" w:rsidP="00A91015">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Tarih:</w:t>
            </w:r>
          </w:p>
        </w:tc>
      </w:tr>
      <w:tr w:rsidR="00DD4F96" w:rsidRPr="00196677" w14:paraId="3E464F8C" w14:textId="77777777" w:rsidTr="00A91015">
        <w:trPr>
          <w:trHeight w:val="780"/>
        </w:trPr>
        <w:tc>
          <w:tcPr>
            <w:tcW w:w="515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4F6C5628" w14:textId="77777777" w:rsidR="00DD4F96" w:rsidRPr="00196677" w:rsidRDefault="00DD4F96" w:rsidP="00A91015">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Meslek Elemanı Adı Soyadı/Unvanı:</w:t>
            </w:r>
          </w:p>
        </w:tc>
        <w:tc>
          <w:tcPr>
            <w:tcW w:w="821" w:type="dxa"/>
            <w:tcBorders>
              <w:top w:val="nil"/>
              <w:left w:val="nil"/>
              <w:bottom w:val="single" w:sz="4" w:space="0" w:color="auto"/>
              <w:right w:val="single" w:sz="4" w:space="0" w:color="auto"/>
            </w:tcBorders>
            <w:shd w:val="clear" w:color="auto" w:fill="auto"/>
            <w:noWrap/>
            <w:vAlign w:val="center"/>
            <w:hideMark/>
          </w:tcPr>
          <w:p w14:paraId="0A32146D" w14:textId="77777777" w:rsidR="00DD4F96" w:rsidRPr="00196677" w:rsidRDefault="00DD4F96" w:rsidP="00A91015">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Toplam</w:t>
            </w:r>
          </w:p>
        </w:tc>
      </w:tr>
      <w:tr w:rsidR="00DD4F96" w:rsidRPr="00196677" w14:paraId="0F57A364" w14:textId="77777777" w:rsidTr="00A91015">
        <w:trPr>
          <w:trHeight w:val="1065"/>
        </w:trPr>
        <w:tc>
          <w:tcPr>
            <w:tcW w:w="903" w:type="dxa"/>
            <w:tcBorders>
              <w:top w:val="nil"/>
              <w:left w:val="single" w:sz="4" w:space="0" w:color="auto"/>
              <w:bottom w:val="single" w:sz="4" w:space="0" w:color="auto"/>
              <w:right w:val="single" w:sz="4" w:space="0" w:color="auto"/>
            </w:tcBorders>
            <w:shd w:val="clear" w:color="auto" w:fill="auto"/>
            <w:vAlign w:val="center"/>
            <w:hideMark/>
          </w:tcPr>
          <w:p w14:paraId="2A667F4F" w14:textId="77777777" w:rsidR="00DD4F96" w:rsidRPr="00196677" w:rsidRDefault="00DD4F96" w:rsidP="00A91015">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Kadın </w:t>
            </w:r>
          </w:p>
        </w:tc>
        <w:tc>
          <w:tcPr>
            <w:tcW w:w="425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2EBE2F" w14:textId="77777777" w:rsidR="00DD4F96" w:rsidRPr="00196677" w:rsidRDefault="00DD4F96" w:rsidP="00A91015">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1" w:type="dxa"/>
            <w:tcBorders>
              <w:top w:val="nil"/>
              <w:left w:val="nil"/>
              <w:bottom w:val="single" w:sz="4" w:space="0" w:color="auto"/>
              <w:right w:val="single" w:sz="4" w:space="0" w:color="auto"/>
            </w:tcBorders>
            <w:shd w:val="clear" w:color="auto" w:fill="auto"/>
            <w:noWrap/>
            <w:vAlign w:val="bottom"/>
            <w:hideMark/>
          </w:tcPr>
          <w:p w14:paraId="5142EBA9" w14:textId="77777777" w:rsidR="00DD4F96" w:rsidRPr="00196677" w:rsidRDefault="00DD4F96" w:rsidP="00A91015">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DD4F96" w:rsidRPr="00196677" w14:paraId="25DDE4C7" w14:textId="77777777" w:rsidTr="00A91015">
        <w:trPr>
          <w:trHeight w:val="1065"/>
        </w:trPr>
        <w:tc>
          <w:tcPr>
            <w:tcW w:w="903" w:type="dxa"/>
            <w:tcBorders>
              <w:top w:val="nil"/>
              <w:left w:val="single" w:sz="4" w:space="0" w:color="auto"/>
              <w:bottom w:val="single" w:sz="4" w:space="0" w:color="auto"/>
              <w:right w:val="single" w:sz="4" w:space="0" w:color="auto"/>
            </w:tcBorders>
            <w:shd w:val="clear" w:color="auto" w:fill="auto"/>
            <w:vAlign w:val="center"/>
            <w:hideMark/>
          </w:tcPr>
          <w:p w14:paraId="3023E382" w14:textId="77777777" w:rsidR="00DD4F96" w:rsidRPr="00196677" w:rsidRDefault="00DD4F96" w:rsidP="00A91015">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Erkek </w:t>
            </w:r>
          </w:p>
        </w:tc>
        <w:tc>
          <w:tcPr>
            <w:tcW w:w="425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DBC432" w14:textId="77777777" w:rsidR="00DD4F96" w:rsidRPr="00196677" w:rsidRDefault="00DD4F96" w:rsidP="00A91015">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1" w:type="dxa"/>
            <w:tcBorders>
              <w:top w:val="nil"/>
              <w:left w:val="nil"/>
              <w:bottom w:val="single" w:sz="4" w:space="0" w:color="auto"/>
              <w:right w:val="single" w:sz="4" w:space="0" w:color="auto"/>
            </w:tcBorders>
            <w:shd w:val="clear" w:color="auto" w:fill="auto"/>
            <w:noWrap/>
            <w:vAlign w:val="bottom"/>
            <w:hideMark/>
          </w:tcPr>
          <w:p w14:paraId="6902A76D" w14:textId="77777777" w:rsidR="00DD4F96" w:rsidRPr="00196677" w:rsidRDefault="00DD4F96" w:rsidP="00A91015">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DD4F96" w:rsidRPr="00196677" w14:paraId="660ACD0E" w14:textId="77777777" w:rsidTr="00A91015">
        <w:trPr>
          <w:trHeight w:val="1065"/>
        </w:trPr>
        <w:tc>
          <w:tcPr>
            <w:tcW w:w="903" w:type="dxa"/>
            <w:tcBorders>
              <w:top w:val="nil"/>
              <w:left w:val="single" w:sz="4" w:space="0" w:color="auto"/>
              <w:bottom w:val="single" w:sz="4" w:space="0" w:color="auto"/>
              <w:right w:val="single" w:sz="4" w:space="0" w:color="auto"/>
            </w:tcBorders>
            <w:shd w:val="clear" w:color="auto" w:fill="auto"/>
            <w:vAlign w:val="center"/>
            <w:hideMark/>
          </w:tcPr>
          <w:p w14:paraId="4C9E7A83" w14:textId="77777777" w:rsidR="00DD4F96" w:rsidRPr="00196677" w:rsidRDefault="00DD4F96" w:rsidP="00A91015">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Çocuk</w:t>
            </w:r>
          </w:p>
        </w:tc>
        <w:tc>
          <w:tcPr>
            <w:tcW w:w="425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6CED3B8" w14:textId="77777777" w:rsidR="00DD4F96" w:rsidRPr="00196677" w:rsidRDefault="00DD4F96" w:rsidP="00A91015">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1" w:type="dxa"/>
            <w:tcBorders>
              <w:top w:val="nil"/>
              <w:left w:val="nil"/>
              <w:bottom w:val="single" w:sz="4" w:space="0" w:color="auto"/>
              <w:right w:val="single" w:sz="4" w:space="0" w:color="auto"/>
            </w:tcBorders>
            <w:shd w:val="clear" w:color="auto" w:fill="auto"/>
            <w:noWrap/>
            <w:vAlign w:val="bottom"/>
            <w:hideMark/>
          </w:tcPr>
          <w:p w14:paraId="779D3BC4" w14:textId="77777777" w:rsidR="00DD4F96" w:rsidRPr="00196677" w:rsidRDefault="00DD4F96" w:rsidP="00A91015">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DD4F96" w:rsidRPr="00196677" w14:paraId="152FD52B" w14:textId="77777777" w:rsidTr="00A91015">
        <w:trPr>
          <w:trHeight w:val="945"/>
        </w:trPr>
        <w:tc>
          <w:tcPr>
            <w:tcW w:w="903" w:type="dxa"/>
            <w:tcBorders>
              <w:top w:val="nil"/>
              <w:left w:val="single" w:sz="4" w:space="0" w:color="auto"/>
              <w:bottom w:val="single" w:sz="4" w:space="0" w:color="auto"/>
              <w:right w:val="single" w:sz="4" w:space="0" w:color="auto"/>
            </w:tcBorders>
            <w:shd w:val="clear" w:color="auto" w:fill="auto"/>
            <w:vAlign w:val="center"/>
            <w:hideMark/>
          </w:tcPr>
          <w:p w14:paraId="47697FDB" w14:textId="77777777" w:rsidR="00DD4F96" w:rsidRPr="00196677" w:rsidRDefault="00DD4F96" w:rsidP="00A91015">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Personel </w:t>
            </w:r>
          </w:p>
        </w:tc>
        <w:tc>
          <w:tcPr>
            <w:tcW w:w="425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55AD25F" w14:textId="77777777" w:rsidR="00DD4F96" w:rsidRPr="00196677" w:rsidRDefault="00DD4F96" w:rsidP="00A91015">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1" w:type="dxa"/>
            <w:tcBorders>
              <w:top w:val="nil"/>
              <w:left w:val="nil"/>
              <w:bottom w:val="single" w:sz="4" w:space="0" w:color="auto"/>
              <w:right w:val="single" w:sz="4" w:space="0" w:color="auto"/>
            </w:tcBorders>
            <w:shd w:val="clear" w:color="auto" w:fill="auto"/>
            <w:noWrap/>
            <w:vAlign w:val="bottom"/>
            <w:hideMark/>
          </w:tcPr>
          <w:p w14:paraId="784549DF" w14:textId="77777777" w:rsidR="00DD4F96" w:rsidRPr="00196677" w:rsidRDefault="00DD4F96" w:rsidP="00A91015">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bl>
    <w:p w14:paraId="4A0E1B13" w14:textId="77777777" w:rsidR="00A91015" w:rsidRDefault="00A91015">
      <w:pPr>
        <w:rPr>
          <w:b/>
          <w:bCs/>
        </w:rPr>
      </w:pPr>
    </w:p>
    <w:tbl>
      <w:tblPr>
        <w:tblpPr w:leftFromText="141" w:rightFromText="141" w:vertAnchor="text" w:horzAnchor="page" w:tblpX="8307" w:tblpY="188"/>
        <w:tblW w:w="6406" w:type="dxa"/>
        <w:tblCellMar>
          <w:left w:w="70" w:type="dxa"/>
          <w:right w:w="70" w:type="dxa"/>
        </w:tblCellMar>
        <w:tblLook w:val="04A0" w:firstRow="1" w:lastRow="0" w:firstColumn="1" w:lastColumn="0" w:noHBand="0" w:noVBand="1"/>
      </w:tblPr>
      <w:tblGrid>
        <w:gridCol w:w="1334"/>
        <w:gridCol w:w="2545"/>
        <w:gridCol w:w="1706"/>
        <w:gridCol w:w="821"/>
      </w:tblGrid>
      <w:tr w:rsidR="00A91015" w:rsidRPr="00196677" w14:paraId="7380D906" w14:textId="77777777" w:rsidTr="0095296C">
        <w:trPr>
          <w:trHeight w:val="2400"/>
        </w:trPr>
        <w:tc>
          <w:tcPr>
            <w:tcW w:w="6406" w:type="dxa"/>
            <w:gridSpan w:val="4"/>
            <w:tcBorders>
              <w:top w:val="single" w:sz="4" w:space="0" w:color="auto"/>
              <w:left w:val="single" w:sz="4" w:space="0" w:color="auto"/>
              <w:bottom w:val="single" w:sz="4" w:space="0" w:color="auto"/>
              <w:right w:val="single" w:sz="4" w:space="0" w:color="auto"/>
            </w:tcBorders>
            <w:shd w:val="clear" w:color="000000" w:fill="C6E0B4"/>
            <w:vAlign w:val="center"/>
            <w:hideMark/>
          </w:tcPr>
          <w:p w14:paraId="4F405EC7" w14:textId="77777777" w:rsidR="00A91015" w:rsidRPr="00196677" w:rsidRDefault="00A91015" w:rsidP="0095296C">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PSİKOLOJİK İLK YARDIM GÜNLÜK VERİ KARTI</w:t>
            </w:r>
            <w:r w:rsidRPr="00196677">
              <w:rPr>
                <w:rFonts w:asciiTheme="minorHAnsi" w:eastAsia="Times New Roman" w:hAnsiTheme="minorHAnsi" w:cstheme="minorHAnsi"/>
                <w:b/>
                <w:bCs/>
                <w:color w:val="000000"/>
                <w:lang w:eastAsia="tr-TR"/>
              </w:rPr>
              <w:br/>
            </w:r>
            <w:r w:rsidRPr="00196677">
              <w:rPr>
                <w:rFonts w:asciiTheme="minorHAnsi" w:eastAsia="Times New Roman" w:hAnsiTheme="minorHAnsi" w:cstheme="minorHAnsi"/>
                <w:i/>
                <w:iCs/>
                <w:color w:val="808080"/>
                <w:sz w:val="20"/>
                <w:szCs w:val="20"/>
                <w:lang w:eastAsia="tr-TR"/>
              </w:rPr>
              <w:t xml:space="preserve">Özellikle afet/acil durumun ilk anlarında form kullanılmadan, yetişkin, çocuk ve personelin psikolojik olarak rahatlamasını sağlayan bir müdahale aracıdır. Genellikle enkaz başında, hastane önünde gerçekleştirilen, tek seferlik bireysel bir müdahaledir. Bu form PİY sağlanan kişi sayısının hesaplanmasını kolaylaştırmak için düzenlenmiştir.  Görüşülen her bir kişi için bir çizgi vb. atarak toplam PİY sağlanan kişi sayısını hesaplayabilirsiniz. Destek olunan toplam kişi sayısını çalışma saati sonunda sorumlu ekip liderine bildiriniz. </w:t>
            </w:r>
          </w:p>
        </w:tc>
      </w:tr>
      <w:tr w:rsidR="00A91015" w:rsidRPr="00196677" w14:paraId="354EB8EB" w14:textId="77777777" w:rsidTr="0095296C">
        <w:trPr>
          <w:trHeight w:val="780"/>
        </w:trPr>
        <w:tc>
          <w:tcPr>
            <w:tcW w:w="387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112A820" w14:textId="77777777" w:rsidR="00A91015" w:rsidRPr="00196677" w:rsidRDefault="00A91015" w:rsidP="0095296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Çalışma Alanı:</w:t>
            </w:r>
          </w:p>
        </w:tc>
        <w:tc>
          <w:tcPr>
            <w:tcW w:w="2527" w:type="dxa"/>
            <w:gridSpan w:val="2"/>
            <w:tcBorders>
              <w:top w:val="single" w:sz="4" w:space="0" w:color="auto"/>
              <w:left w:val="nil"/>
              <w:bottom w:val="single" w:sz="4" w:space="0" w:color="auto"/>
              <w:right w:val="single" w:sz="4" w:space="0" w:color="000000"/>
            </w:tcBorders>
            <w:shd w:val="clear" w:color="auto" w:fill="auto"/>
            <w:noWrap/>
            <w:hideMark/>
          </w:tcPr>
          <w:p w14:paraId="33C8B183" w14:textId="77777777" w:rsidR="00A91015" w:rsidRPr="00196677" w:rsidRDefault="00A91015" w:rsidP="0095296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Tarih:</w:t>
            </w:r>
          </w:p>
        </w:tc>
      </w:tr>
      <w:tr w:rsidR="00A91015" w:rsidRPr="00196677" w14:paraId="1D423BC7" w14:textId="77777777" w:rsidTr="0095296C">
        <w:trPr>
          <w:trHeight w:val="780"/>
        </w:trPr>
        <w:tc>
          <w:tcPr>
            <w:tcW w:w="5585"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2818F068" w14:textId="77777777" w:rsidR="00A91015" w:rsidRPr="00196677" w:rsidRDefault="00A91015" w:rsidP="0095296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Meslek Elemanı Adı Soyadı/Unvanı:</w:t>
            </w:r>
          </w:p>
        </w:tc>
        <w:tc>
          <w:tcPr>
            <w:tcW w:w="821" w:type="dxa"/>
            <w:tcBorders>
              <w:top w:val="nil"/>
              <w:left w:val="nil"/>
              <w:bottom w:val="single" w:sz="4" w:space="0" w:color="auto"/>
              <w:right w:val="single" w:sz="4" w:space="0" w:color="auto"/>
            </w:tcBorders>
            <w:shd w:val="clear" w:color="auto" w:fill="auto"/>
            <w:noWrap/>
            <w:vAlign w:val="center"/>
            <w:hideMark/>
          </w:tcPr>
          <w:p w14:paraId="5FCB81DF" w14:textId="77777777" w:rsidR="00A91015" w:rsidRPr="00196677" w:rsidRDefault="00A91015" w:rsidP="0095296C">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Toplam</w:t>
            </w:r>
          </w:p>
        </w:tc>
      </w:tr>
      <w:tr w:rsidR="00A91015" w:rsidRPr="00196677" w14:paraId="2C93BD59" w14:textId="77777777" w:rsidTr="0095296C">
        <w:trPr>
          <w:trHeight w:val="1065"/>
        </w:trPr>
        <w:tc>
          <w:tcPr>
            <w:tcW w:w="1334" w:type="dxa"/>
            <w:tcBorders>
              <w:top w:val="nil"/>
              <w:left w:val="single" w:sz="4" w:space="0" w:color="auto"/>
              <w:bottom w:val="single" w:sz="4" w:space="0" w:color="auto"/>
              <w:right w:val="single" w:sz="4" w:space="0" w:color="auto"/>
            </w:tcBorders>
            <w:shd w:val="clear" w:color="auto" w:fill="auto"/>
            <w:vAlign w:val="center"/>
            <w:hideMark/>
          </w:tcPr>
          <w:p w14:paraId="10FC0D20" w14:textId="77777777" w:rsidR="00A91015" w:rsidRPr="00196677" w:rsidRDefault="00A91015" w:rsidP="0095296C">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Kadın </w:t>
            </w:r>
          </w:p>
        </w:tc>
        <w:tc>
          <w:tcPr>
            <w:tcW w:w="425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0903135" w14:textId="77777777" w:rsidR="00A91015" w:rsidRPr="00196677" w:rsidRDefault="00A91015" w:rsidP="0095296C">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1" w:type="dxa"/>
            <w:tcBorders>
              <w:top w:val="nil"/>
              <w:left w:val="nil"/>
              <w:bottom w:val="single" w:sz="4" w:space="0" w:color="auto"/>
              <w:right w:val="single" w:sz="4" w:space="0" w:color="auto"/>
            </w:tcBorders>
            <w:shd w:val="clear" w:color="auto" w:fill="auto"/>
            <w:noWrap/>
            <w:vAlign w:val="bottom"/>
            <w:hideMark/>
          </w:tcPr>
          <w:p w14:paraId="26BC9B04" w14:textId="77777777" w:rsidR="00A91015" w:rsidRPr="00196677" w:rsidRDefault="00A91015" w:rsidP="0095296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A91015" w:rsidRPr="00196677" w14:paraId="398A9493" w14:textId="77777777" w:rsidTr="0095296C">
        <w:trPr>
          <w:trHeight w:val="1065"/>
        </w:trPr>
        <w:tc>
          <w:tcPr>
            <w:tcW w:w="1334" w:type="dxa"/>
            <w:tcBorders>
              <w:top w:val="nil"/>
              <w:left w:val="single" w:sz="4" w:space="0" w:color="auto"/>
              <w:bottom w:val="single" w:sz="4" w:space="0" w:color="auto"/>
              <w:right w:val="single" w:sz="4" w:space="0" w:color="auto"/>
            </w:tcBorders>
            <w:shd w:val="clear" w:color="auto" w:fill="auto"/>
            <w:vAlign w:val="center"/>
            <w:hideMark/>
          </w:tcPr>
          <w:p w14:paraId="3AD3D174" w14:textId="77777777" w:rsidR="00A91015" w:rsidRPr="00196677" w:rsidRDefault="00A91015" w:rsidP="0095296C">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Erkek </w:t>
            </w:r>
          </w:p>
        </w:tc>
        <w:tc>
          <w:tcPr>
            <w:tcW w:w="425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172BF9" w14:textId="77777777" w:rsidR="00A91015" w:rsidRPr="00196677" w:rsidRDefault="00A91015" w:rsidP="0095296C">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1" w:type="dxa"/>
            <w:tcBorders>
              <w:top w:val="nil"/>
              <w:left w:val="nil"/>
              <w:bottom w:val="single" w:sz="4" w:space="0" w:color="auto"/>
              <w:right w:val="single" w:sz="4" w:space="0" w:color="auto"/>
            </w:tcBorders>
            <w:shd w:val="clear" w:color="auto" w:fill="auto"/>
            <w:noWrap/>
            <w:vAlign w:val="bottom"/>
            <w:hideMark/>
          </w:tcPr>
          <w:p w14:paraId="72FEF1AE" w14:textId="77777777" w:rsidR="00A91015" w:rsidRPr="00196677" w:rsidRDefault="00A91015" w:rsidP="0095296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A91015" w:rsidRPr="00196677" w14:paraId="7F534F23" w14:textId="77777777" w:rsidTr="0095296C">
        <w:trPr>
          <w:trHeight w:val="1065"/>
        </w:trPr>
        <w:tc>
          <w:tcPr>
            <w:tcW w:w="1334" w:type="dxa"/>
            <w:tcBorders>
              <w:top w:val="nil"/>
              <w:left w:val="single" w:sz="4" w:space="0" w:color="auto"/>
              <w:bottom w:val="single" w:sz="4" w:space="0" w:color="auto"/>
              <w:right w:val="single" w:sz="4" w:space="0" w:color="auto"/>
            </w:tcBorders>
            <w:shd w:val="clear" w:color="auto" w:fill="auto"/>
            <w:vAlign w:val="center"/>
            <w:hideMark/>
          </w:tcPr>
          <w:p w14:paraId="1472A8B1" w14:textId="77777777" w:rsidR="00A91015" w:rsidRPr="00196677" w:rsidRDefault="00A91015" w:rsidP="0095296C">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Çocuk</w:t>
            </w:r>
          </w:p>
        </w:tc>
        <w:tc>
          <w:tcPr>
            <w:tcW w:w="425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DBE4740" w14:textId="77777777" w:rsidR="00A91015" w:rsidRPr="00196677" w:rsidRDefault="00A91015" w:rsidP="0095296C">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1" w:type="dxa"/>
            <w:tcBorders>
              <w:top w:val="nil"/>
              <w:left w:val="nil"/>
              <w:bottom w:val="single" w:sz="4" w:space="0" w:color="auto"/>
              <w:right w:val="single" w:sz="4" w:space="0" w:color="auto"/>
            </w:tcBorders>
            <w:shd w:val="clear" w:color="auto" w:fill="auto"/>
            <w:noWrap/>
            <w:vAlign w:val="bottom"/>
            <w:hideMark/>
          </w:tcPr>
          <w:p w14:paraId="57C01786" w14:textId="77777777" w:rsidR="00A91015" w:rsidRPr="00196677" w:rsidRDefault="00A91015" w:rsidP="0095296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A91015" w:rsidRPr="00196677" w14:paraId="606D59D8" w14:textId="77777777" w:rsidTr="0095296C">
        <w:trPr>
          <w:trHeight w:val="991"/>
        </w:trPr>
        <w:tc>
          <w:tcPr>
            <w:tcW w:w="1334" w:type="dxa"/>
            <w:tcBorders>
              <w:top w:val="nil"/>
              <w:left w:val="single" w:sz="4" w:space="0" w:color="auto"/>
              <w:bottom w:val="single" w:sz="4" w:space="0" w:color="auto"/>
              <w:right w:val="single" w:sz="4" w:space="0" w:color="auto"/>
            </w:tcBorders>
            <w:shd w:val="clear" w:color="auto" w:fill="auto"/>
            <w:vAlign w:val="center"/>
            <w:hideMark/>
          </w:tcPr>
          <w:p w14:paraId="3A0FDB4A" w14:textId="77777777" w:rsidR="00A91015" w:rsidRPr="00196677" w:rsidRDefault="00A91015" w:rsidP="0095296C">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Personel </w:t>
            </w:r>
          </w:p>
        </w:tc>
        <w:tc>
          <w:tcPr>
            <w:tcW w:w="425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D5C7D2D" w14:textId="77777777" w:rsidR="00A91015" w:rsidRPr="00196677" w:rsidRDefault="00A91015" w:rsidP="0095296C">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1" w:type="dxa"/>
            <w:tcBorders>
              <w:top w:val="nil"/>
              <w:left w:val="nil"/>
              <w:bottom w:val="single" w:sz="4" w:space="0" w:color="auto"/>
              <w:right w:val="single" w:sz="4" w:space="0" w:color="auto"/>
            </w:tcBorders>
            <w:shd w:val="clear" w:color="auto" w:fill="auto"/>
            <w:noWrap/>
            <w:vAlign w:val="bottom"/>
            <w:hideMark/>
          </w:tcPr>
          <w:p w14:paraId="303AF247" w14:textId="77777777" w:rsidR="00A91015" w:rsidRPr="00196677" w:rsidRDefault="00A91015" w:rsidP="0095296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bl>
    <w:p w14:paraId="78902497" w14:textId="77777777" w:rsidR="00A91015" w:rsidRDefault="00A91015">
      <w:pPr>
        <w:rPr>
          <w:b/>
          <w:bCs/>
        </w:rPr>
      </w:pPr>
    </w:p>
    <w:p w14:paraId="2D42B941" w14:textId="77777777" w:rsidR="00A91015" w:rsidRDefault="00A91015">
      <w:pPr>
        <w:rPr>
          <w:b/>
          <w:bCs/>
        </w:rPr>
      </w:pPr>
    </w:p>
    <w:p w14:paraId="1D79498D" w14:textId="77777777" w:rsidR="00A91015" w:rsidRDefault="00A91015">
      <w:pPr>
        <w:rPr>
          <w:b/>
          <w:bCs/>
        </w:rPr>
      </w:pPr>
    </w:p>
    <w:p w14:paraId="24256163" w14:textId="77777777" w:rsidR="00A91015" w:rsidRDefault="00A91015">
      <w:pPr>
        <w:rPr>
          <w:b/>
          <w:bCs/>
        </w:rPr>
      </w:pPr>
    </w:p>
    <w:p w14:paraId="67F9BA37" w14:textId="77777777" w:rsidR="00A91015" w:rsidRDefault="00A91015">
      <w:pPr>
        <w:rPr>
          <w:b/>
          <w:bCs/>
        </w:rPr>
      </w:pPr>
    </w:p>
    <w:p w14:paraId="5CCC9621" w14:textId="77777777" w:rsidR="00A91015" w:rsidRDefault="00A91015">
      <w:pPr>
        <w:rPr>
          <w:b/>
          <w:bCs/>
        </w:rPr>
      </w:pPr>
    </w:p>
    <w:p w14:paraId="683BC3A1" w14:textId="77777777" w:rsidR="00A91015" w:rsidRDefault="00A91015">
      <w:pPr>
        <w:rPr>
          <w:b/>
          <w:bCs/>
        </w:rPr>
      </w:pPr>
    </w:p>
    <w:p w14:paraId="6D529274" w14:textId="77777777" w:rsidR="00A91015" w:rsidRDefault="00A91015">
      <w:pPr>
        <w:rPr>
          <w:b/>
          <w:bCs/>
        </w:rPr>
      </w:pPr>
    </w:p>
    <w:p w14:paraId="2EC49AF2" w14:textId="77777777" w:rsidR="00A91015" w:rsidRDefault="00A91015">
      <w:pPr>
        <w:rPr>
          <w:b/>
          <w:bCs/>
        </w:rPr>
      </w:pPr>
    </w:p>
    <w:p w14:paraId="4EBEE260" w14:textId="77777777" w:rsidR="00A91015" w:rsidRPr="00A91015" w:rsidRDefault="00A91015">
      <w:pPr>
        <w:rPr>
          <w:b/>
          <w:bCs/>
        </w:rPr>
      </w:pPr>
    </w:p>
    <w:sectPr w:rsidR="00A91015" w:rsidRPr="00A91015" w:rsidSect="00A910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96"/>
    <w:rsid w:val="00505558"/>
    <w:rsid w:val="0095296C"/>
    <w:rsid w:val="00A91015"/>
    <w:rsid w:val="00CA385B"/>
    <w:rsid w:val="00DD4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C60D284"/>
  <w15:chartTrackingRefBased/>
  <w15:docId w15:val="{1C2A7C71-64E2-DA44-9F11-B94AF73A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4F96"/>
    <w:pPr>
      <w:spacing w:after="0" w:line="276" w:lineRule="auto"/>
    </w:pPr>
    <w:rPr>
      <w:rFonts w:ascii="Arial" w:eastAsia="Arial" w:hAnsi="Arial" w:cs="Arial"/>
      <w:kern w:val="0"/>
      <w:sz w:val="22"/>
      <w:szCs w:val="22"/>
      <w:lang w:eastAsia="en-GB"/>
      <w14:ligatures w14:val="none"/>
    </w:rPr>
  </w:style>
  <w:style w:type="paragraph" w:styleId="Balk1">
    <w:name w:val="heading 1"/>
    <w:basedOn w:val="Normal"/>
    <w:next w:val="Normal"/>
    <w:link w:val="Balk1Char"/>
    <w:uiPriority w:val="9"/>
    <w:qFormat/>
    <w:rsid w:val="00DD4F9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DD4F9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DD4F9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DD4F9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DD4F9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DD4F9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DD4F9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DD4F96"/>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DD4F96"/>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4F9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D4F9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D4F9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D4F9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D4F9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D4F9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D4F9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D4F9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D4F96"/>
    <w:rPr>
      <w:rFonts w:eastAsiaTheme="majorEastAsia" w:cstheme="majorBidi"/>
      <w:color w:val="272727" w:themeColor="text1" w:themeTint="D8"/>
    </w:rPr>
  </w:style>
  <w:style w:type="paragraph" w:styleId="KonuBal">
    <w:name w:val="Title"/>
    <w:basedOn w:val="Normal"/>
    <w:next w:val="Normal"/>
    <w:link w:val="KonuBalChar"/>
    <w:uiPriority w:val="10"/>
    <w:qFormat/>
    <w:rsid w:val="00DD4F9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DD4F9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D4F9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DD4F9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D4F96"/>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DD4F96"/>
    <w:rPr>
      <w:i/>
      <w:iCs/>
      <w:color w:val="404040" w:themeColor="text1" w:themeTint="BF"/>
    </w:rPr>
  </w:style>
  <w:style w:type="paragraph" w:styleId="ListeParagraf">
    <w:name w:val="List Paragraph"/>
    <w:basedOn w:val="Normal"/>
    <w:uiPriority w:val="34"/>
    <w:qFormat/>
    <w:rsid w:val="00DD4F96"/>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DD4F96"/>
    <w:rPr>
      <w:i/>
      <w:iCs/>
      <w:color w:val="0F4761" w:themeColor="accent1" w:themeShade="BF"/>
    </w:rPr>
  </w:style>
  <w:style w:type="paragraph" w:styleId="GlAlnt">
    <w:name w:val="Intense Quote"/>
    <w:basedOn w:val="Normal"/>
    <w:next w:val="Normal"/>
    <w:link w:val="GlAlntChar"/>
    <w:uiPriority w:val="30"/>
    <w:qFormat/>
    <w:rsid w:val="00DD4F9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DD4F96"/>
    <w:rPr>
      <w:i/>
      <w:iCs/>
      <w:color w:val="0F4761" w:themeColor="accent1" w:themeShade="BF"/>
    </w:rPr>
  </w:style>
  <w:style w:type="character" w:styleId="GlBavuru">
    <w:name w:val="Intense Reference"/>
    <w:basedOn w:val="VarsaylanParagrafYazTipi"/>
    <w:uiPriority w:val="32"/>
    <w:qFormat/>
    <w:rsid w:val="00DD4F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GÜNEŞ</dc:creator>
  <cp:keywords/>
  <dc:description/>
  <cp:lastModifiedBy>KÜBRA GÜNEŞ</cp:lastModifiedBy>
  <cp:revision>2</cp:revision>
  <dcterms:created xsi:type="dcterms:W3CDTF">2025-03-04T10:13:00Z</dcterms:created>
  <dcterms:modified xsi:type="dcterms:W3CDTF">2025-03-04T10:13:00Z</dcterms:modified>
</cp:coreProperties>
</file>